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ED2368" w14:paraId="7356C262" w14:textId="77777777" w:rsidTr="00ED2368">
        <w:trPr>
          <w:trHeight w:val="758"/>
        </w:trPr>
        <w:tc>
          <w:tcPr>
            <w:tcW w:w="9213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695169DA" w14:textId="534C228B" w:rsidR="00ED2368" w:rsidRPr="00ED2368" w:rsidRDefault="00A719C4" w:rsidP="00ED2368">
            <w:pPr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00A719C4">
              <w:rPr>
                <w:b/>
                <w:bCs/>
                <w:sz w:val="20"/>
                <w:szCs w:val="20"/>
              </w:rPr>
              <w:t>(ΓΙΑ ΟΙΚΟΔΟΜΙΚΕΣ ΑΔΕΙΕΣ ελέγχου από Ελεγκτή Δόμησης ΦΕΚ</w:t>
            </w:r>
            <w:r w:rsidR="007F66D3">
              <w:rPr>
                <w:b/>
                <w:bCs/>
                <w:sz w:val="20"/>
                <w:szCs w:val="20"/>
              </w:rPr>
              <w:t xml:space="preserve"> </w:t>
            </w:r>
            <w:r w:rsidRPr="00A719C4">
              <w:rPr>
                <w:b/>
                <w:bCs/>
                <w:sz w:val="20"/>
                <w:szCs w:val="20"/>
              </w:rPr>
              <w:t>57Β/16-1-2014)</w:t>
            </w:r>
          </w:p>
        </w:tc>
      </w:tr>
    </w:tbl>
    <w:p w14:paraId="41046FD5" w14:textId="77777777" w:rsidR="001104E9" w:rsidRDefault="001104E9" w:rsidP="006755DC">
      <w:pPr>
        <w:jc w:val="both"/>
        <w:rPr>
          <w:b/>
          <w:bCs/>
          <w:sz w:val="20"/>
          <w:szCs w:val="20"/>
          <w:u w:val="single"/>
        </w:rPr>
      </w:pPr>
    </w:p>
    <w:p w14:paraId="6DF290DE" w14:textId="587CB3D1" w:rsidR="008E44C9" w:rsidRDefault="008E44C9" w:rsidP="006755DC">
      <w:pPr>
        <w:pStyle w:val="ListParagraph"/>
        <w:numPr>
          <w:ilvl w:val="0"/>
          <w:numId w:val="1"/>
        </w:numPr>
        <w:spacing w:line="480" w:lineRule="auto"/>
        <w:jc w:val="both"/>
        <w:rPr>
          <w:sz w:val="20"/>
          <w:szCs w:val="20"/>
        </w:rPr>
      </w:pPr>
      <w:r w:rsidRPr="00082439">
        <w:rPr>
          <w:sz w:val="20"/>
          <w:szCs w:val="20"/>
        </w:rPr>
        <w:t>Αίτηση</w:t>
      </w:r>
      <w:r w:rsidR="00F17598" w:rsidRPr="00F17598">
        <w:rPr>
          <w:rStyle w:val="FootnoteReference"/>
          <w:b/>
          <w:bCs/>
          <w:sz w:val="20"/>
          <w:szCs w:val="20"/>
        </w:rPr>
        <w:footnoteReference w:id="1"/>
      </w:r>
      <w:r w:rsidRPr="00082439">
        <w:rPr>
          <w:sz w:val="20"/>
          <w:szCs w:val="20"/>
        </w:rPr>
        <w:t xml:space="preserve"> του Ιδιοκτήτη </w:t>
      </w:r>
      <w:r>
        <w:rPr>
          <w:sz w:val="20"/>
          <w:szCs w:val="20"/>
        </w:rPr>
        <w:t>(ή από νομίμως εξουσιοδοτημένο εκπρόσωπο)</w:t>
      </w:r>
      <w:r w:rsidR="0014022F">
        <w:rPr>
          <w:sz w:val="20"/>
          <w:szCs w:val="20"/>
        </w:rPr>
        <w:t xml:space="preserve"> </w:t>
      </w:r>
      <w:r w:rsidRPr="00082439">
        <w:rPr>
          <w:sz w:val="20"/>
          <w:szCs w:val="20"/>
        </w:rPr>
        <w:t>στο Γενικό Πρωτόκολλο του Δήμου</w:t>
      </w:r>
      <w:r w:rsidR="0014022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2A38050C" w14:textId="7B3B0D4A" w:rsidR="006755DC" w:rsidRPr="006755DC" w:rsidRDefault="006755DC" w:rsidP="006755DC">
      <w:pPr>
        <w:pStyle w:val="ListParagraph"/>
        <w:numPr>
          <w:ilvl w:val="0"/>
          <w:numId w:val="1"/>
        </w:numPr>
        <w:spacing w:line="480" w:lineRule="auto"/>
        <w:jc w:val="both"/>
        <w:rPr>
          <w:sz w:val="20"/>
          <w:szCs w:val="20"/>
        </w:rPr>
      </w:pPr>
      <w:r w:rsidRPr="006755DC">
        <w:rPr>
          <w:sz w:val="20"/>
          <w:szCs w:val="20"/>
        </w:rPr>
        <w:t>Τρία (3) φωτοαντίγραφα της ηλεκτρονικής αδείας με έγγραφη έγκριση φορολογικών</w:t>
      </w:r>
    </w:p>
    <w:p w14:paraId="5600107F" w14:textId="583CEE62" w:rsidR="006755DC" w:rsidRPr="006755DC" w:rsidRDefault="006755DC" w:rsidP="006755DC">
      <w:pPr>
        <w:pStyle w:val="ListParagraph"/>
        <w:numPr>
          <w:ilvl w:val="0"/>
          <w:numId w:val="1"/>
        </w:numPr>
        <w:spacing w:line="480" w:lineRule="auto"/>
        <w:jc w:val="both"/>
        <w:rPr>
          <w:sz w:val="20"/>
          <w:szCs w:val="20"/>
        </w:rPr>
      </w:pPr>
      <w:r w:rsidRPr="006755DC">
        <w:rPr>
          <w:sz w:val="20"/>
          <w:szCs w:val="20"/>
        </w:rPr>
        <w:t>Αντίγραφο του Πιστοποιητικό Ελέγχου Κατασκευής (Π.Ε.Κ) στον οποίο να αναγράφεται ο αριθμός Διαύγειας</w:t>
      </w:r>
    </w:p>
    <w:p w14:paraId="32F29687" w14:textId="43B1B09D" w:rsidR="006755DC" w:rsidRPr="006755DC" w:rsidRDefault="006755DC" w:rsidP="006755DC">
      <w:pPr>
        <w:pStyle w:val="ListParagraph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6755DC">
        <w:rPr>
          <w:sz w:val="20"/>
          <w:szCs w:val="20"/>
        </w:rPr>
        <w:t>Βεβαίωση Φυσικού Αερίου χωρίς τροποποίηση μελέτης οικοδομικής άδειας (διαφορετικά απαιτείται ενημέρωση οικοδομικής άδειας)</w:t>
      </w:r>
    </w:p>
    <w:p w14:paraId="4BC8A9E6" w14:textId="1AD049F3" w:rsidR="008E44C9" w:rsidRPr="006755DC" w:rsidRDefault="006755DC" w:rsidP="006755DC">
      <w:pPr>
        <w:pStyle w:val="ListParagraph"/>
        <w:numPr>
          <w:ilvl w:val="0"/>
          <w:numId w:val="1"/>
        </w:numPr>
        <w:spacing w:line="480" w:lineRule="auto"/>
        <w:jc w:val="both"/>
        <w:rPr>
          <w:sz w:val="20"/>
          <w:szCs w:val="20"/>
        </w:rPr>
      </w:pPr>
      <w:r w:rsidRPr="006755DC">
        <w:rPr>
          <w:sz w:val="20"/>
          <w:szCs w:val="20"/>
        </w:rPr>
        <w:t>Υπεύθυνη Δήλωση Υδραυλικού</w:t>
      </w:r>
    </w:p>
    <w:p w14:paraId="3BDA62BA" w14:textId="77777777" w:rsidR="00887294" w:rsidRPr="00887294" w:rsidRDefault="00887294" w:rsidP="00887294">
      <w:pPr>
        <w:pStyle w:val="ListParagraph"/>
        <w:ind w:left="1080"/>
        <w:rPr>
          <w:sz w:val="20"/>
          <w:szCs w:val="20"/>
        </w:rPr>
      </w:pPr>
    </w:p>
    <w:p w14:paraId="3FFCD756" w14:textId="77777777" w:rsidR="008E44C9" w:rsidRPr="00082439" w:rsidRDefault="008E44C9" w:rsidP="008E44C9">
      <w:pPr>
        <w:pStyle w:val="ListParagraph"/>
        <w:ind w:left="1080"/>
        <w:rPr>
          <w:sz w:val="20"/>
          <w:szCs w:val="20"/>
        </w:rPr>
      </w:pPr>
    </w:p>
    <w:sectPr w:rsidR="008E44C9" w:rsidRPr="00082439" w:rsidSect="000B3EB0">
      <w:headerReference w:type="default" r:id="rId8"/>
      <w:footerReference w:type="default" r:id="rId9"/>
      <w:pgSz w:w="12240" w:h="15840"/>
      <w:pgMar w:top="1134" w:right="1134" w:bottom="1134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A5FE" w14:textId="77777777" w:rsidR="008E44C9" w:rsidRDefault="008E44C9" w:rsidP="008E44C9">
      <w:pPr>
        <w:spacing w:after="0" w:line="240" w:lineRule="auto"/>
      </w:pPr>
      <w:r>
        <w:separator/>
      </w:r>
    </w:p>
  </w:endnote>
  <w:endnote w:type="continuationSeparator" w:id="0">
    <w:p w14:paraId="65B2680D" w14:textId="77777777" w:rsidR="008E44C9" w:rsidRDefault="008E44C9" w:rsidP="008E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5145"/>
      <w:gridCol w:w="5203"/>
    </w:tblGrid>
    <w:tr w:rsidR="00D7529A" w14:paraId="38A4B940" w14:textId="77777777" w:rsidTr="00E43AC9">
      <w:tc>
        <w:tcPr>
          <w:tcW w:w="5145" w:type="dxa"/>
          <w:tcBorders>
            <w:top w:val="nil"/>
            <w:left w:val="nil"/>
            <w:right w:val="nil"/>
          </w:tcBorders>
        </w:tcPr>
        <w:p w14:paraId="31C6C51A" w14:textId="41BF8561" w:rsidR="00D7529A" w:rsidRPr="00820016" w:rsidRDefault="00D7529A" w:rsidP="00D7529A">
          <w:pPr>
            <w:pStyle w:val="Footer"/>
            <w:rPr>
              <w:color w:val="AEAAAA" w:themeColor="background2" w:themeShade="BF"/>
              <w:sz w:val="14"/>
              <w:szCs w:val="14"/>
              <w:lang w:val="en-US"/>
            </w:rPr>
          </w:pPr>
          <w:r>
            <w:rPr>
              <w:color w:val="AEAAAA" w:themeColor="background2" w:themeShade="BF"/>
              <w:sz w:val="14"/>
              <w:szCs w:val="14"/>
              <w:lang w:val="en-US"/>
            </w:rPr>
            <w:fldChar w:fldCharType="begin"/>
          </w:r>
          <w:r>
            <w:rPr>
              <w:color w:val="AEAAAA" w:themeColor="background2" w:themeShade="BF"/>
              <w:sz w:val="14"/>
              <w:szCs w:val="14"/>
              <w:lang w:val="en-US"/>
            </w:rPr>
            <w:instrText xml:space="preserve"> FILENAME  \* Lower  \* MERGEFORMAT </w:instrText>
          </w:r>
          <w:r>
            <w:rPr>
              <w:color w:val="AEAAAA" w:themeColor="background2" w:themeShade="BF"/>
              <w:sz w:val="14"/>
              <w:szCs w:val="14"/>
              <w:lang w:val="en-US"/>
            </w:rPr>
            <w:fldChar w:fldCharType="separate"/>
          </w:r>
          <w:r w:rsidR="00C21AC4">
            <w:rPr>
              <w:noProof/>
              <w:color w:val="AEAAAA" w:themeColor="background2" w:themeShade="BF"/>
              <w:sz w:val="14"/>
              <w:szCs w:val="14"/>
              <w:lang w:val="en-US"/>
            </w:rPr>
            <w:t>en13_dikaiologitika_prosorinis_sindesis_me_diktya_elegktis.docx</w:t>
          </w:r>
          <w:r>
            <w:rPr>
              <w:color w:val="AEAAAA" w:themeColor="background2" w:themeShade="BF"/>
              <w:sz w:val="14"/>
              <w:szCs w:val="14"/>
              <w:lang w:val="en-US"/>
            </w:rPr>
            <w:fldChar w:fldCharType="end"/>
          </w:r>
        </w:p>
      </w:tc>
      <w:tc>
        <w:tcPr>
          <w:tcW w:w="5203" w:type="dxa"/>
          <w:tcBorders>
            <w:top w:val="nil"/>
            <w:left w:val="nil"/>
            <w:right w:val="nil"/>
          </w:tcBorders>
        </w:tcPr>
        <w:p w14:paraId="318439A8" w14:textId="77777777" w:rsidR="00D7529A" w:rsidRDefault="00D7529A" w:rsidP="00D7529A">
          <w:pPr>
            <w:pStyle w:val="Footer"/>
            <w:ind w:left="360"/>
            <w:jc w:val="right"/>
            <w:rPr>
              <w:color w:val="AEAAAA" w:themeColor="background2" w:themeShade="BF"/>
              <w:sz w:val="14"/>
              <w:szCs w:val="14"/>
            </w:rPr>
          </w:pPr>
          <w:r w:rsidRPr="00094548">
            <w:rPr>
              <w:color w:val="AEAAAA" w:themeColor="background2" w:themeShade="BF"/>
              <w:sz w:val="14"/>
              <w:szCs w:val="14"/>
            </w:rPr>
            <w:t>Έκδοση 1.0, 15/04/2022</w:t>
          </w:r>
        </w:p>
      </w:tc>
    </w:tr>
  </w:tbl>
  <w:p w14:paraId="32EB8E73" w14:textId="58783948" w:rsidR="001104E9" w:rsidRPr="00094548" w:rsidRDefault="001104E9" w:rsidP="00D7529A">
    <w:pPr>
      <w:pStyle w:val="Footer"/>
      <w:rPr>
        <w:color w:val="AEAAAA" w:themeColor="background2" w:themeShade="B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30DC1" w14:textId="77777777" w:rsidR="008E44C9" w:rsidRDefault="008E44C9" w:rsidP="008E44C9">
      <w:pPr>
        <w:spacing w:after="0" w:line="240" w:lineRule="auto"/>
      </w:pPr>
      <w:r>
        <w:separator/>
      </w:r>
    </w:p>
  </w:footnote>
  <w:footnote w:type="continuationSeparator" w:id="0">
    <w:p w14:paraId="1AC51DDA" w14:textId="77777777" w:rsidR="008E44C9" w:rsidRDefault="008E44C9" w:rsidP="008E44C9">
      <w:pPr>
        <w:spacing w:after="0" w:line="240" w:lineRule="auto"/>
      </w:pPr>
      <w:r>
        <w:continuationSeparator/>
      </w:r>
    </w:p>
  </w:footnote>
  <w:footnote w:id="1">
    <w:p w14:paraId="22B48547" w14:textId="242DDBC0" w:rsidR="00F17598" w:rsidRPr="00F7397F" w:rsidRDefault="00F1759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Για την αίτηση στο </w:t>
      </w:r>
      <w:r w:rsidR="00F7397F" w:rsidRPr="00F7397F">
        <w:t>Γενικό Πρωτόκολλο του Δήμου</w:t>
      </w:r>
      <w:r w:rsidR="00F7397F">
        <w:t xml:space="preserve"> βλ. </w:t>
      </w:r>
      <w:r w:rsidR="00EC34D8">
        <w:t xml:space="preserve">το </w:t>
      </w:r>
      <w:r w:rsidR="00F7397F">
        <w:t>σχετικό έντυπο</w:t>
      </w:r>
      <w:r w:rsidR="00F7397F">
        <w:rPr>
          <w:lang w:val="en-US"/>
        </w:rPr>
        <w:t xml:space="preserve"> </w:t>
      </w:r>
      <w:r w:rsidR="00F7397F" w:rsidRPr="00F7397F">
        <w:rPr>
          <w:lang w:val="en-US"/>
        </w:rPr>
        <w:t>en01a_aitisi_geniki_syndesis.docx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76"/>
      <w:gridCol w:w="5496"/>
    </w:tblGrid>
    <w:tr w:rsidR="000B3EB0" w14:paraId="7104C0B5" w14:textId="77777777" w:rsidTr="000B3EB0">
      <w:tc>
        <w:tcPr>
          <w:tcW w:w="4675" w:type="dxa"/>
        </w:tcPr>
        <w:p w14:paraId="4123B650" w14:textId="77777777" w:rsidR="000B3EB0" w:rsidRDefault="000B3EB0" w:rsidP="008E44C9">
          <w:pPr>
            <w:jc w:val="center"/>
          </w:pPr>
          <w:bookmarkStart w:id="0" w:name="_Hlk100838549"/>
          <w:r>
            <w:rPr>
              <w:b/>
              <w:noProof/>
              <w:sz w:val="24"/>
              <w:lang w:val="en-US"/>
            </w:rPr>
            <w:drawing>
              <wp:inline distT="0" distB="0" distL="0" distR="0" wp14:anchorId="3FDDB3DB" wp14:editId="3749BB9D">
                <wp:extent cx="1035685" cy="814070"/>
                <wp:effectExtent l="0" t="0" r="0" b="508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685" cy="81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6" w:type="dxa"/>
          <w:vMerge w:val="restart"/>
          <w:vAlign w:val="center"/>
        </w:tcPr>
        <w:p w14:paraId="56BE1223" w14:textId="77777777" w:rsidR="000B3EB0" w:rsidRDefault="000B3EB0" w:rsidP="000B3EB0">
          <w:pPr>
            <w:pStyle w:val="TableParagraph"/>
            <w:spacing w:before="7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bCs/>
              <w:sz w:val="24"/>
              <w:szCs w:val="24"/>
            </w:rPr>
            <w:t>ΕΛΛΗΝΙΚΗ ΔΗΜΟΚΡΑΤΙΑ</w:t>
          </w:r>
        </w:p>
        <w:p w14:paraId="1215FFD8" w14:textId="633A99A8" w:rsidR="000B3EB0" w:rsidRDefault="000B3EB0" w:rsidP="000B3EB0">
          <w:pPr>
            <w:jc w:val="center"/>
          </w:pPr>
          <w:r>
            <w:rPr>
              <w:rFonts w:ascii="Times New Roman"/>
              <w:b/>
              <w:bCs/>
              <w:sz w:val="24"/>
              <w:szCs w:val="24"/>
            </w:rPr>
            <w:t>ΝΟΜΟΣ</w:t>
          </w:r>
          <w:r>
            <w:rPr>
              <w:rFonts w:ascii="Times New Roman"/>
              <w:b/>
              <w:bCs/>
              <w:sz w:val="24"/>
              <w:szCs w:val="24"/>
            </w:rPr>
            <w:t xml:space="preserve"> </w:t>
          </w:r>
          <w:r>
            <w:rPr>
              <w:rFonts w:ascii="Times New Roman"/>
              <w:b/>
              <w:bCs/>
              <w:sz w:val="24"/>
              <w:szCs w:val="24"/>
            </w:rPr>
            <w:t>ΑΤΤΙΚΗΣ</w:t>
          </w:r>
        </w:p>
      </w:tc>
    </w:tr>
    <w:tr w:rsidR="000B3EB0" w14:paraId="4C18898F" w14:textId="77777777" w:rsidTr="000B3EB0">
      <w:tc>
        <w:tcPr>
          <w:tcW w:w="4675" w:type="dxa"/>
        </w:tcPr>
        <w:p w14:paraId="5E61C548" w14:textId="77777777" w:rsidR="000B3EB0" w:rsidRDefault="000B3EB0" w:rsidP="008E44C9">
          <w:pPr>
            <w:pStyle w:val="TableParagraph"/>
            <w:jc w:val="center"/>
            <w:rPr>
              <w:rFonts w:asciiTheme="minorHAnsi" w:hAnsiTheme="minorHAnsi" w:cstheme="minorHAnsi"/>
              <w:b/>
              <w:bCs/>
              <w:noProof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bCs/>
              <w:noProof/>
              <w:sz w:val="24"/>
              <w:szCs w:val="24"/>
            </w:rPr>
            <w:t>ΔΗΜΟΣ ΠΑΠΑΓΟΥ ΧΟΛΑΡΓΟΥ</w:t>
          </w:r>
        </w:p>
        <w:p w14:paraId="67DA39CA" w14:textId="77777777" w:rsidR="000B3EB0" w:rsidRPr="00367218" w:rsidRDefault="000B3EB0" w:rsidP="008E44C9">
          <w:pPr>
            <w:pStyle w:val="TableParagraph"/>
            <w:jc w:val="center"/>
            <w:rPr>
              <w:rFonts w:asciiTheme="minorHAnsi" w:hAnsiTheme="minorHAnsi" w:cstheme="minorHAnsi"/>
              <w:b/>
              <w:bCs/>
              <w:noProof/>
              <w:sz w:val="24"/>
              <w:szCs w:val="24"/>
            </w:rPr>
          </w:pPr>
          <w:r w:rsidRPr="00BD605B">
            <w:rPr>
              <w:rFonts w:asciiTheme="minorHAnsi" w:hAnsiTheme="minorHAnsi" w:cstheme="minorHAnsi"/>
              <w:b/>
              <w:bCs/>
              <w:noProof/>
              <w:sz w:val="24"/>
              <w:szCs w:val="24"/>
            </w:rPr>
            <w:t>ΔΙΕΥΘΥΝΣΗ ΥΠΗΡΕΣΙΑΣ ΔΟΜΗΣΗΣ</w:t>
          </w:r>
        </w:p>
      </w:tc>
      <w:tc>
        <w:tcPr>
          <w:tcW w:w="4776" w:type="dxa"/>
          <w:vMerge/>
        </w:tcPr>
        <w:p w14:paraId="1023E518" w14:textId="111110CC" w:rsidR="000B3EB0" w:rsidRDefault="000B3EB0" w:rsidP="008E44C9">
          <w:pPr>
            <w:jc w:val="center"/>
          </w:pPr>
        </w:p>
      </w:tc>
    </w:tr>
    <w:tr w:rsidR="008E44C9" w14:paraId="4F9C7267" w14:textId="77777777" w:rsidTr="007F78C0">
      <w:trPr>
        <w:trHeight w:val="1502"/>
      </w:trPr>
      <w:tc>
        <w:tcPr>
          <w:tcW w:w="4675" w:type="dxa"/>
          <w:tcBorders>
            <w:bottom w:val="dotted" w:sz="4" w:space="0" w:color="auto"/>
          </w:tcBorders>
          <w:vAlign w:val="center"/>
        </w:tcPr>
        <w:p w14:paraId="6462037F" w14:textId="77777777" w:rsidR="008E44C9" w:rsidRDefault="008E44C9" w:rsidP="008E44C9">
          <w:pPr>
            <w:pStyle w:val="TableParagraph"/>
            <w:jc w:val="center"/>
            <w:rPr>
              <w:bCs/>
              <w:sz w:val="20"/>
              <w:szCs w:val="20"/>
            </w:rPr>
          </w:pPr>
          <w:proofErr w:type="spellStart"/>
          <w:r w:rsidRPr="00BD605B">
            <w:rPr>
              <w:bCs/>
              <w:sz w:val="20"/>
              <w:szCs w:val="20"/>
            </w:rPr>
            <w:t>Περ</w:t>
          </w:r>
          <w:r>
            <w:rPr>
              <w:bCs/>
              <w:sz w:val="20"/>
              <w:szCs w:val="20"/>
            </w:rPr>
            <w:t>ικλέους</w:t>
          </w:r>
          <w:proofErr w:type="spellEnd"/>
          <w:r>
            <w:rPr>
              <w:bCs/>
              <w:sz w:val="20"/>
              <w:szCs w:val="20"/>
            </w:rPr>
            <w:t xml:space="preserve"> 55, 15561, Χολαργός, </w:t>
          </w:r>
          <w:proofErr w:type="spellStart"/>
          <w:r>
            <w:rPr>
              <w:bCs/>
              <w:sz w:val="20"/>
              <w:szCs w:val="20"/>
            </w:rPr>
            <w:t>Τηλ</w:t>
          </w:r>
          <w:proofErr w:type="spellEnd"/>
          <w:r>
            <w:rPr>
              <w:bCs/>
              <w:sz w:val="20"/>
              <w:szCs w:val="20"/>
            </w:rPr>
            <w:t>: 213 2002 800</w:t>
          </w:r>
        </w:p>
        <w:p w14:paraId="1F2D0318" w14:textId="77777777" w:rsidR="008E44C9" w:rsidRPr="00367218" w:rsidRDefault="008E44C9" w:rsidP="008E44C9">
          <w:pPr>
            <w:pStyle w:val="TableParagraph"/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  <w:lang w:val="en-US"/>
            </w:rPr>
            <w:t>e</w:t>
          </w:r>
          <w:r w:rsidRPr="006C7844">
            <w:rPr>
              <w:bCs/>
              <w:sz w:val="20"/>
              <w:szCs w:val="20"/>
            </w:rPr>
            <w:t>-</w:t>
          </w:r>
          <w:r>
            <w:rPr>
              <w:bCs/>
              <w:sz w:val="20"/>
              <w:szCs w:val="20"/>
              <w:lang w:val="en-US"/>
            </w:rPr>
            <w:t>mail</w:t>
          </w:r>
          <w:r w:rsidRPr="006C7844">
            <w:rPr>
              <w:bCs/>
              <w:sz w:val="20"/>
              <w:szCs w:val="20"/>
            </w:rPr>
            <w:t xml:space="preserve">: </w:t>
          </w:r>
          <w:r>
            <w:rPr>
              <w:bCs/>
              <w:sz w:val="20"/>
              <w:szCs w:val="20"/>
              <w:lang w:val="en-US"/>
            </w:rPr>
            <w:t>info</w:t>
          </w:r>
          <w:r w:rsidRPr="006C7844">
            <w:rPr>
              <w:bCs/>
              <w:sz w:val="20"/>
              <w:szCs w:val="20"/>
            </w:rPr>
            <w:t>@</w:t>
          </w:r>
          <w:proofErr w:type="spellStart"/>
          <w:r>
            <w:rPr>
              <w:bCs/>
              <w:sz w:val="20"/>
              <w:szCs w:val="20"/>
              <w:lang w:val="en-US"/>
            </w:rPr>
            <w:t>dpapxol</w:t>
          </w:r>
          <w:proofErr w:type="spellEnd"/>
          <w:r w:rsidRPr="006C7844">
            <w:rPr>
              <w:bCs/>
              <w:sz w:val="20"/>
              <w:szCs w:val="20"/>
            </w:rPr>
            <w:t>.</w:t>
          </w:r>
          <w:r>
            <w:rPr>
              <w:bCs/>
              <w:sz w:val="20"/>
              <w:szCs w:val="20"/>
              <w:lang w:val="en-US"/>
            </w:rPr>
            <w:t>gov</w:t>
          </w:r>
          <w:r w:rsidRPr="006C7844">
            <w:rPr>
              <w:bCs/>
              <w:sz w:val="20"/>
              <w:szCs w:val="20"/>
            </w:rPr>
            <w:t>.</w:t>
          </w:r>
          <w:r>
            <w:rPr>
              <w:bCs/>
              <w:sz w:val="20"/>
              <w:szCs w:val="20"/>
              <w:lang w:val="en-US"/>
            </w:rPr>
            <w:t>gr</w:t>
          </w:r>
        </w:p>
      </w:tc>
      <w:tc>
        <w:tcPr>
          <w:tcW w:w="4776" w:type="dxa"/>
          <w:tcBorders>
            <w:bottom w:val="dotted" w:sz="4" w:space="0" w:color="auto"/>
          </w:tcBorders>
        </w:tcPr>
        <w:p w14:paraId="1CDC6F09" w14:textId="3E8FA43A" w:rsidR="008E44C9" w:rsidRDefault="008B5FD2" w:rsidP="008E44C9">
          <w:r>
            <w:rPr>
              <w:noProof/>
            </w:rPr>
            <mc:AlternateContent>
              <mc:Choice Requires="wps">
                <w:drawing>
                  <wp:inline distT="0" distB="0" distL="0" distR="0" wp14:anchorId="279C25BB" wp14:editId="402FA7C3">
                    <wp:extent cx="3067050" cy="1019175"/>
                    <wp:effectExtent l="133350" t="38100" r="152400" b="180975"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067050" cy="10191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270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  <a:effectLst>
                              <a:outerShdw blurRad="76200" dist="38100" dir="5400000" sx="103000" sy="103000" algn="t" rotWithShape="0">
                                <a:prstClr val="black">
                                  <a:alpha val="28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786F0F49" w14:textId="77777777" w:rsidR="008B5FD2" w:rsidRDefault="008B5FD2" w:rsidP="008B5FD2">
                                <w:pPr>
                                  <w:pStyle w:val="TableParagraph"/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noProof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noProof/>
                                    <w:sz w:val="36"/>
                                    <w:szCs w:val="36"/>
                                  </w:rPr>
                                  <w:t>ΔΙΚΑΙΟΛΟΓΗΤΙΚΑ</w:t>
                                </w:r>
                              </w:p>
                              <w:p w14:paraId="57AA6272" w14:textId="38790045" w:rsidR="008B5FD2" w:rsidRPr="00120F68" w:rsidRDefault="00A719C4" w:rsidP="008B5FD2">
                                <w:pPr>
                                  <w:pStyle w:val="TableParagraph"/>
                                  <w:jc w:val="center"/>
                                  <w:rPr>
                                    <w:rFonts w:asciiTheme="minorHAnsi" w:hAnsiTheme="minorHAnsi" w:cstheme="minorHAnsi"/>
                                    <w:noProof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noProof/>
                                    <w:sz w:val="28"/>
                                    <w:szCs w:val="28"/>
                                  </w:rPr>
                                  <w:t>Προσωρινής</w:t>
                                </w:r>
                                <w:r w:rsidR="008B5FD2" w:rsidRPr="008B5FD2">
                                  <w:rPr>
                                    <w:rFonts w:asciiTheme="minorHAnsi" w:hAnsiTheme="minorHAnsi" w:cstheme="minorHAnsi"/>
                                    <w:noProof/>
                                    <w:sz w:val="28"/>
                                    <w:szCs w:val="28"/>
                                  </w:rPr>
                                  <w:t xml:space="preserve"> σύνδεσης με δίκτυα ΕΥΔΑΠ-ΔΕΔΔΗΕ (οικ. άδειες </w:t>
                                </w:r>
                                <w:r w:rsidRPr="00A719C4">
                                  <w:rPr>
                                    <w:rFonts w:asciiTheme="minorHAnsi" w:hAnsiTheme="minorHAnsi" w:cstheme="minorHAnsi"/>
                                    <w:noProof/>
                                    <w:sz w:val="28"/>
                                    <w:szCs w:val="28"/>
                                  </w:rPr>
                                  <w:t>ελέγχου από Ελεγκτή Δόμησης</w:t>
                                </w:r>
                                <w:r w:rsidR="008B5FD2" w:rsidRPr="008B5FD2">
                                  <w:rPr>
                                    <w:rFonts w:asciiTheme="minorHAnsi" w:hAnsiTheme="minorHAnsi" w:cstheme="minorHAnsi"/>
                                    <w:noProof/>
                                    <w:sz w:val="28"/>
                                    <w:szCs w:val="2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279C25B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width:241.5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" fillcolor="#f2f2f2 [3052]" strokecolor="#538135 [2409]" strokeweight="1pt">
                    <v:shadow on="t" type="perspective" color="black" opacity="18350f" origin=",-.5" offset="0,3pt" matrix="67502f,,,67502f"/>
                    <v:textbox>
                      <w:txbxContent>
                        <w:p w14:paraId="786F0F49" w14:textId="77777777" w:rsidR="008B5FD2" w:rsidRDefault="008B5FD2" w:rsidP="008B5FD2">
                          <w:pPr>
                            <w:pStyle w:val="TableParagraph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noProof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noProof/>
                              <w:sz w:val="36"/>
                              <w:szCs w:val="36"/>
                            </w:rPr>
                            <w:t>ΔΙΚΑΙΟΛΟΓΗΤΙΚΑ</w:t>
                          </w:r>
                        </w:p>
                        <w:p w14:paraId="57AA6272" w14:textId="38790045" w:rsidR="008B5FD2" w:rsidRPr="00120F68" w:rsidRDefault="00A719C4" w:rsidP="008B5FD2">
                          <w:pPr>
                            <w:pStyle w:val="TableParagraph"/>
                            <w:jc w:val="center"/>
                            <w:rPr>
                              <w:rFonts w:asciiTheme="minorHAnsi" w:hAnsiTheme="minorHAnsi" w:cstheme="minorHAnsi"/>
                              <w:noProof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noProof/>
                              <w:sz w:val="28"/>
                              <w:szCs w:val="28"/>
                            </w:rPr>
                            <w:t>Προσωρινής</w:t>
                          </w:r>
                          <w:r w:rsidR="008B5FD2" w:rsidRPr="008B5FD2">
                            <w:rPr>
                              <w:rFonts w:asciiTheme="minorHAnsi" w:hAnsiTheme="minorHAnsi" w:cstheme="minorHAnsi"/>
                              <w:noProof/>
                              <w:sz w:val="28"/>
                              <w:szCs w:val="28"/>
                            </w:rPr>
                            <w:t xml:space="preserve"> σύνδεσης με δίκτυα ΕΥΔΑΠ-ΔΕΔΔΗΕ (οικ. άδειες </w:t>
                          </w:r>
                          <w:r w:rsidRPr="00A719C4">
                            <w:rPr>
                              <w:rFonts w:asciiTheme="minorHAnsi" w:hAnsiTheme="minorHAnsi" w:cstheme="minorHAnsi"/>
                              <w:noProof/>
                              <w:sz w:val="28"/>
                              <w:szCs w:val="28"/>
                            </w:rPr>
                            <w:t>ελέγχου από Ελεγκτή Δόμησης</w:t>
                          </w:r>
                          <w:r w:rsidR="008B5FD2" w:rsidRPr="008B5FD2">
                            <w:rPr>
                              <w:rFonts w:asciiTheme="minorHAnsi" w:hAnsiTheme="minorHAnsi" w:cstheme="minorHAnsi"/>
                              <w:noProof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</w:tr>
    <w:bookmarkEnd w:id="0"/>
  </w:tbl>
  <w:p w14:paraId="458D03BE" w14:textId="77777777" w:rsidR="008E44C9" w:rsidRDefault="008E44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0F8E"/>
    <w:multiLevelType w:val="hybridMultilevel"/>
    <w:tmpl w:val="9346635E"/>
    <w:lvl w:ilvl="0" w:tplc="ABD0EE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276991"/>
    <w:multiLevelType w:val="hybridMultilevel"/>
    <w:tmpl w:val="485C7C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C9"/>
    <w:rsid w:val="000B3EB0"/>
    <w:rsid w:val="001104E9"/>
    <w:rsid w:val="0014022F"/>
    <w:rsid w:val="00395A7F"/>
    <w:rsid w:val="004F5569"/>
    <w:rsid w:val="005C4BC3"/>
    <w:rsid w:val="006755DC"/>
    <w:rsid w:val="007F66D3"/>
    <w:rsid w:val="007F78C0"/>
    <w:rsid w:val="00887294"/>
    <w:rsid w:val="008B5FD2"/>
    <w:rsid w:val="008E44C9"/>
    <w:rsid w:val="00A719C4"/>
    <w:rsid w:val="00B56F92"/>
    <w:rsid w:val="00B8420A"/>
    <w:rsid w:val="00B9340D"/>
    <w:rsid w:val="00BA34EF"/>
    <w:rsid w:val="00C21AC4"/>
    <w:rsid w:val="00D36116"/>
    <w:rsid w:val="00D7529A"/>
    <w:rsid w:val="00E47ABF"/>
    <w:rsid w:val="00EC34D8"/>
    <w:rsid w:val="00ED2368"/>
    <w:rsid w:val="00F17598"/>
    <w:rsid w:val="00F7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8D946"/>
  <w15:chartTrackingRefBased/>
  <w15:docId w15:val="{37F08E2A-54B7-4106-B713-62A3B51F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4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4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4C9"/>
  </w:style>
  <w:style w:type="paragraph" w:styleId="Footer">
    <w:name w:val="footer"/>
    <w:basedOn w:val="Normal"/>
    <w:link w:val="FooterChar"/>
    <w:uiPriority w:val="99"/>
    <w:unhideWhenUsed/>
    <w:rsid w:val="008E44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4C9"/>
  </w:style>
  <w:style w:type="table" w:styleId="TableGrid">
    <w:name w:val="Table Grid"/>
    <w:basedOn w:val="TableNormal"/>
    <w:uiPriority w:val="39"/>
    <w:rsid w:val="008E4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E44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75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75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75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94BAF-4D54-4BCB-A1F9-239DA998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</dc:creator>
  <cp:keywords/>
  <dc:description/>
  <cp:lastModifiedBy>user</cp:lastModifiedBy>
  <cp:revision>16</cp:revision>
  <cp:lastPrinted>2022-04-26T13:46:00Z</cp:lastPrinted>
  <dcterms:created xsi:type="dcterms:W3CDTF">2022-04-19T08:09:00Z</dcterms:created>
  <dcterms:modified xsi:type="dcterms:W3CDTF">2022-04-26T13:47:00Z</dcterms:modified>
</cp:coreProperties>
</file>